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41" w:rsidRDefault="00025E41" w:rsidP="00025E41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u w:val="single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3452329</wp:posOffset>
            </wp:positionH>
            <wp:positionV relativeFrom="paragraph">
              <wp:posOffset>-186962</wp:posOffset>
            </wp:positionV>
            <wp:extent cx="2636324" cy="679269"/>
            <wp:effectExtent l="0" t="0" r="0" b="6985"/>
            <wp:wrapNone/>
            <wp:docPr id="1" name="Рисунок 2" descr="Логотип%20ГПК%20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%20ГПК%20ч_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24" cy="67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sz w:val="18"/>
          <w:szCs w:val="18"/>
          <w:u w:val="single"/>
        </w:rPr>
        <w:t xml:space="preserve">Офіс: </w:t>
      </w:r>
      <w:r>
        <w:rPr>
          <w:rFonts w:ascii="Arial" w:eastAsia="Calibri" w:hAnsi="Arial" w:cs="Arial"/>
          <w:sz w:val="18"/>
          <w:szCs w:val="18"/>
        </w:rPr>
        <w:t>2030</w:t>
      </w:r>
      <w:r w:rsidRPr="009B65C0">
        <w:rPr>
          <w:rFonts w:ascii="Arial" w:eastAsia="Calibri" w:hAnsi="Arial" w:cs="Arial"/>
          <w:sz w:val="18"/>
          <w:szCs w:val="18"/>
          <w:lang w:val="ru-RU"/>
        </w:rPr>
        <w:t>4</w:t>
      </w:r>
      <w:r>
        <w:rPr>
          <w:rFonts w:ascii="Arial" w:eastAsia="Calibri" w:hAnsi="Arial" w:cs="Arial"/>
          <w:sz w:val="18"/>
          <w:szCs w:val="18"/>
        </w:rPr>
        <w:t xml:space="preserve">  Україна, Черкаська  обл.,</w:t>
      </w:r>
    </w:p>
    <w:p w:rsidR="00025E41" w:rsidRDefault="00025E41" w:rsidP="00025E41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м. Умань, вул.. Максима Залізняка, 16-а</w:t>
      </w:r>
    </w:p>
    <w:p w:rsidR="00025E41" w:rsidRDefault="00025E41" w:rsidP="00025E41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u w:val="single"/>
        </w:rPr>
        <w:t>тел./факс</w:t>
      </w:r>
      <w:r>
        <w:rPr>
          <w:rFonts w:ascii="Arial" w:eastAsia="Calibri" w:hAnsi="Arial" w:cs="Arial"/>
          <w:sz w:val="18"/>
          <w:szCs w:val="18"/>
        </w:rPr>
        <w:t>: 8 (04744) 3-03-59</w:t>
      </w:r>
    </w:p>
    <w:p w:rsidR="00025E41" w:rsidRPr="005160A2" w:rsidRDefault="00025E41" w:rsidP="00025E41">
      <w:pPr>
        <w:pStyle w:val="1"/>
        <w:jc w:val="left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18"/>
          <w:szCs w:val="18"/>
          <w:lang w:val="en-US"/>
        </w:rPr>
        <w:t>e</w:t>
      </w:r>
      <w:r>
        <w:rPr>
          <w:rFonts w:ascii="Arial" w:eastAsia="Calibri" w:hAnsi="Arial" w:cs="Arial"/>
          <w:sz w:val="18"/>
          <w:szCs w:val="18"/>
        </w:rPr>
        <w:t>/</w:t>
      </w:r>
      <w:r>
        <w:rPr>
          <w:rFonts w:ascii="Arial" w:eastAsia="Calibri" w:hAnsi="Arial" w:cs="Arial"/>
          <w:sz w:val="18"/>
          <w:szCs w:val="18"/>
          <w:lang w:val="en-US"/>
        </w:rPr>
        <w:t>mail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gazpolimerkomplekt</w:t>
      </w:r>
      <w:proofErr w:type="spellEnd"/>
      <w:r>
        <w:rPr>
          <w:rFonts w:ascii="Arial" w:eastAsia="Calibri" w:hAnsi="Arial" w:cs="Arial"/>
          <w:sz w:val="18"/>
          <w:szCs w:val="18"/>
        </w:rPr>
        <w:t>@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gmail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  <w:lang w:val="en-US"/>
        </w:rPr>
        <w:t>com</w:t>
      </w:r>
    </w:p>
    <w:p w:rsidR="002C7A01" w:rsidRDefault="002C7A01"/>
    <w:p w:rsidR="00025E41" w:rsidRDefault="00025E41"/>
    <w:p w:rsidR="007B7864" w:rsidRPr="007B7864" w:rsidRDefault="007B7864" w:rsidP="007B7864">
      <w:pPr>
        <w:pStyle w:val="5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  <w:r w:rsidRPr="007B7864">
        <w:rPr>
          <w:rFonts w:ascii="Times New Roman" w:hAnsi="Times New Roman" w:cs="Times New Roman"/>
          <w:b/>
          <w:color w:val="auto"/>
          <w:sz w:val="44"/>
          <w:szCs w:val="44"/>
        </w:rPr>
        <w:t>Твердопаливні котли довгого горіння «</w:t>
      </w:r>
      <w:r w:rsidRPr="007B7864">
        <w:rPr>
          <w:rFonts w:ascii="Times New Roman" w:hAnsi="Times New Roman" w:cs="Times New Roman"/>
          <w:b/>
          <w:color w:val="auto"/>
          <w:sz w:val="44"/>
          <w:szCs w:val="44"/>
          <w:lang w:val="en-US"/>
        </w:rPr>
        <w:t>TANKER</w:t>
      </w:r>
      <w:r w:rsidRPr="007B7864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»</w:t>
      </w:r>
    </w:p>
    <w:p w:rsidR="00025E41" w:rsidRDefault="00025E41" w:rsidP="00025E41">
      <w:pPr>
        <w:jc w:val="center"/>
      </w:pPr>
    </w:p>
    <w:p w:rsidR="00025E41" w:rsidRDefault="00025E41" w:rsidP="000B37E8">
      <w:pPr>
        <w:tabs>
          <w:tab w:val="left" w:pos="7447"/>
        </w:tabs>
        <w:jc w:val="center"/>
      </w:pPr>
      <w:r>
        <w:t xml:space="preserve">                                                                                                                                </w:t>
      </w:r>
      <w:r w:rsidR="000B37E8">
        <w:t xml:space="preserve">                                          </w:t>
      </w:r>
      <w:r>
        <w:t xml:space="preserve">   01.02.2019</w:t>
      </w:r>
      <w:bookmarkStart w:id="0" w:name="_GoBack"/>
      <w:bookmarkEnd w:id="0"/>
    </w:p>
    <w:tbl>
      <w:tblPr>
        <w:tblStyle w:val="-1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7B7864" w:rsidTr="007B7864">
        <w:trPr>
          <w:cnfStyle w:val="100000000000"/>
        </w:trPr>
        <w:tc>
          <w:tcPr>
            <w:cnfStyle w:val="001000000000"/>
            <w:tcW w:w="2463" w:type="dxa"/>
          </w:tcPr>
          <w:p w:rsidR="007B7864" w:rsidRDefault="007B7864" w:rsidP="00025E41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Потужність, кВт</w:t>
            </w:r>
          </w:p>
        </w:tc>
        <w:tc>
          <w:tcPr>
            <w:tcW w:w="2464" w:type="dxa"/>
          </w:tcPr>
          <w:p w:rsidR="007B7864" w:rsidRDefault="007B7864" w:rsidP="00025E41">
            <w:pPr>
              <w:jc w:val="center"/>
              <w:cnfStyle w:val="1000000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Площа обігріву, м.кв.</w:t>
            </w:r>
          </w:p>
        </w:tc>
        <w:tc>
          <w:tcPr>
            <w:tcW w:w="2464" w:type="dxa"/>
          </w:tcPr>
          <w:p w:rsidR="007B7864" w:rsidRDefault="007B7864" w:rsidP="00025E41">
            <w:pPr>
              <w:jc w:val="center"/>
              <w:cnfStyle w:val="1000000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Ціна, грн.</w:t>
            </w:r>
          </w:p>
        </w:tc>
        <w:tc>
          <w:tcPr>
            <w:tcW w:w="2464" w:type="dxa"/>
          </w:tcPr>
          <w:p w:rsidR="007B7864" w:rsidRDefault="007B7864" w:rsidP="00025E41">
            <w:pPr>
              <w:jc w:val="center"/>
              <w:cnfStyle w:val="1000000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АКЦІЯ!</w:t>
            </w:r>
          </w:p>
        </w:tc>
      </w:tr>
      <w:tr w:rsidR="007B7864" w:rsidTr="007B7864">
        <w:trPr>
          <w:cnfStyle w:val="000000100000"/>
        </w:trPr>
        <w:tc>
          <w:tcPr>
            <w:cnfStyle w:val="001000000000"/>
            <w:tcW w:w="2463" w:type="dxa"/>
          </w:tcPr>
          <w:p w:rsidR="007B7864" w:rsidRDefault="007B7864" w:rsidP="00025E41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15</w:t>
            </w:r>
          </w:p>
        </w:tc>
        <w:tc>
          <w:tcPr>
            <w:tcW w:w="2464" w:type="dxa"/>
          </w:tcPr>
          <w:p w:rsidR="007B7864" w:rsidRDefault="007B7864" w:rsidP="00025E41">
            <w:pPr>
              <w:jc w:val="center"/>
              <w:cnfStyle w:val="0000001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150</w:t>
            </w:r>
          </w:p>
        </w:tc>
        <w:tc>
          <w:tcPr>
            <w:tcW w:w="2464" w:type="dxa"/>
          </w:tcPr>
          <w:p w:rsidR="007B7864" w:rsidRDefault="00F171CA" w:rsidP="00025E41">
            <w:pPr>
              <w:jc w:val="center"/>
              <w:cnfStyle w:val="0000001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17000</w:t>
            </w:r>
          </w:p>
        </w:tc>
        <w:tc>
          <w:tcPr>
            <w:tcW w:w="2464" w:type="dxa"/>
          </w:tcPr>
          <w:p w:rsidR="007B7864" w:rsidRDefault="00F171CA" w:rsidP="00025E41">
            <w:pPr>
              <w:jc w:val="center"/>
              <w:cnfStyle w:val="0000001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12700</w:t>
            </w:r>
          </w:p>
        </w:tc>
      </w:tr>
      <w:tr w:rsidR="007B7864" w:rsidTr="007B7864">
        <w:trPr>
          <w:cnfStyle w:val="000000010000"/>
        </w:trPr>
        <w:tc>
          <w:tcPr>
            <w:cnfStyle w:val="001000000000"/>
            <w:tcW w:w="2463" w:type="dxa"/>
          </w:tcPr>
          <w:p w:rsidR="007B7864" w:rsidRDefault="007B7864" w:rsidP="00025E41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2464" w:type="dxa"/>
          </w:tcPr>
          <w:p w:rsidR="007B7864" w:rsidRDefault="007B7864" w:rsidP="00025E41">
            <w:pPr>
              <w:jc w:val="center"/>
              <w:cnfStyle w:val="00000001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250</w:t>
            </w:r>
          </w:p>
        </w:tc>
        <w:tc>
          <w:tcPr>
            <w:tcW w:w="2464" w:type="dxa"/>
          </w:tcPr>
          <w:p w:rsidR="007B7864" w:rsidRDefault="00F171CA" w:rsidP="00025E41">
            <w:pPr>
              <w:jc w:val="center"/>
              <w:cnfStyle w:val="00000001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20500</w:t>
            </w:r>
          </w:p>
        </w:tc>
        <w:tc>
          <w:tcPr>
            <w:tcW w:w="2464" w:type="dxa"/>
          </w:tcPr>
          <w:p w:rsidR="007B7864" w:rsidRDefault="00F171CA" w:rsidP="00025E41">
            <w:pPr>
              <w:jc w:val="center"/>
              <w:cnfStyle w:val="00000001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16000</w:t>
            </w:r>
          </w:p>
        </w:tc>
      </w:tr>
      <w:tr w:rsidR="007B7864" w:rsidTr="007B7864">
        <w:trPr>
          <w:cnfStyle w:val="000000100000"/>
        </w:trPr>
        <w:tc>
          <w:tcPr>
            <w:cnfStyle w:val="001000000000"/>
            <w:tcW w:w="2463" w:type="dxa"/>
          </w:tcPr>
          <w:p w:rsidR="007B7864" w:rsidRDefault="007B7864" w:rsidP="00025E41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35</w:t>
            </w:r>
          </w:p>
        </w:tc>
        <w:tc>
          <w:tcPr>
            <w:tcW w:w="2464" w:type="dxa"/>
          </w:tcPr>
          <w:p w:rsidR="007B7864" w:rsidRDefault="007B7864" w:rsidP="00025E41">
            <w:pPr>
              <w:jc w:val="center"/>
              <w:cnfStyle w:val="0000001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350</w:t>
            </w:r>
          </w:p>
        </w:tc>
        <w:tc>
          <w:tcPr>
            <w:tcW w:w="2464" w:type="dxa"/>
          </w:tcPr>
          <w:p w:rsidR="007B7864" w:rsidRDefault="00F171CA" w:rsidP="00025E41">
            <w:pPr>
              <w:jc w:val="center"/>
              <w:cnfStyle w:val="0000001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27900</w:t>
            </w:r>
          </w:p>
        </w:tc>
        <w:tc>
          <w:tcPr>
            <w:tcW w:w="2464" w:type="dxa"/>
          </w:tcPr>
          <w:p w:rsidR="007B7864" w:rsidRDefault="00F171CA" w:rsidP="00025E41">
            <w:pPr>
              <w:jc w:val="center"/>
              <w:cnfStyle w:val="000000100000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23200</w:t>
            </w:r>
          </w:p>
        </w:tc>
      </w:tr>
    </w:tbl>
    <w:p w:rsidR="00025E41" w:rsidRDefault="00025E41" w:rsidP="00025E41">
      <w:pPr>
        <w:jc w:val="center"/>
        <w:rPr>
          <w:noProof/>
          <w:lang w:eastAsia="uk-UA"/>
        </w:rPr>
      </w:pPr>
    </w:p>
    <w:p w:rsidR="00025E41" w:rsidRPr="000B37E8" w:rsidRDefault="000B37E8" w:rsidP="000B37E8">
      <w:pPr>
        <w:pStyle w:val="a8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  <w:r w:rsidRPr="000B37E8">
        <w:rPr>
          <w:rFonts w:ascii="Times New Roman" w:hAnsi="Times New Roman" w:cs="Times New Roman"/>
          <w:b/>
          <w:sz w:val="28"/>
          <w:szCs w:val="28"/>
        </w:rPr>
        <w:t>Переваги:</w:t>
      </w:r>
    </w:p>
    <w:p w:rsidR="000B37E8" w:rsidRPr="000B37E8" w:rsidRDefault="000B37E8" w:rsidP="000B37E8">
      <w:pPr>
        <w:pStyle w:val="a8"/>
        <w:numPr>
          <w:ilvl w:val="0"/>
          <w:numId w:val="2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0B37E8">
        <w:rPr>
          <w:rFonts w:ascii="Times New Roman" w:hAnsi="Times New Roman" w:cs="Times New Roman"/>
          <w:sz w:val="28"/>
          <w:szCs w:val="28"/>
        </w:rPr>
        <w:t>Товщина  металу  котла —</w:t>
      </w:r>
      <w:r>
        <w:rPr>
          <w:rFonts w:ascii="Times New Roman" w:hAnsi="Times New Roman" w:cs="Times New Roman"/>
          <w:sz w:val="28"/>
          <w:szCs w:val="28"/>
        </w:rPr>
        <w:t xml:space="preserve"> 4 мм</w:t>
      </w:r>
    </w:p>
    <w:p w:rsidR="000B37E8" w:rsidRPr="000B37E8" w:rsidRDefault="000B37E8" w:rsidP="000B37E8">
      <w:pPr>
        <w:pStyle w:val="a8"/>
        <w:numPr>
          <w:ilvl w:val="0"/>
          <w:numId w:val="2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в користуванні</w:t>
      </w:r>
    </w:p>
    <w:p w:rsidR="000B37E8" w:rsidRPr="000B37E8" w:rsidRDefault="000B37E8" w:rsidP="000B37E8">
      <w:pPr>
        <w:pStyle w:val="a8"/>
        <w:numPr>
          <w:ilvl w:val="0"/>
          <w:numId w:val="2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Збільшена топка</w:t>
      </w:r>
    </w:p>
    <w:p w:rsidR="000B37E8" w:rsidRPr="000B37E8" w:rsidRDefault="000B37E8" w:rsidP="000B37E8">
      <w:pPr>
        <w:pStyle w:val="a8"/>
        <w:numPr>
          <w:ilvl w:val="0"/>
          <w:numId w:val="2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0B37E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 горіння на дровах до 12 годин</w:t>
      </w:r>
    </w:p>
    <w:p w:rsidR="000B37E8" w:rsidRDefault="000B37E8" w:rsidP="000B37E8">
      <w:pPr>
        <w:pStyle w:val="a8"/>
        <w:numPr>
          <w:ilvl w:val="0"/>
          <w:numId w:val="2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Енергонезалежність</w:t>
      </w:r>
      <w:proofErr w:type="spellEnd"/>
    </w:p>
    <w:p w:rsidR="000B37E8" w:rsidRDefault="000B37E8" w:rsidP="000B37E8">
      <w:pPr>
        <w:pStyle w:val="a8"/>
        <w:numPr>
          <w:ilvl w:val="0"/>
          <w:numId w:val="2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палива: дрова, брикети, буре вугілля</w:t>
      </w:r>
    </w:p>
    <w:p w:rsidR="000B37E8" w:rsidRDefault="000B37E8" w:rsidP="000B37E8">
      <w:pPr>
        <w:pStyle w:val="a8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</w:p>
    <w:p w:rsidR="000B37E8" w:rsidRPr="000B37E8" w:rsidRDefault="000B37E8" w:rsidP="000B37E8">
      <w:pPr>
        <w:pStyle w:val="a8"/>
        <w:tabs>
          <w:tab w:val="left" w:pos="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153025" cy="3864769"/>
            <wp:effectExtent l="19050" t="0" r="9525" b="0"/>
            <wp:docPr id="3" name="Рисунок 2" descr="remont-uman.ua_2016-04-28_22-38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ont-uman.ua_2016-04-28_22-38-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8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7E8" w:rsidRPr="000B37E8" w:rsidSect="002211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7F06"/>
    <w:multiLevelType w:val="hybridMultilevel"/>
    <w:tmpl w:val="B7CC83E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C080E"/>
    <w:multiLevelType w:val="hybridMultilevel"/>
    <w:tmpl w:val="D34CA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69F"/>
    <w:rsid w:val="00025E41"/>
    <w:rsid w:val="000B37E8"/>
    <w:rsid w:val="002211F2"/>
    <w:rsid w:val="002C7A01"/>
    <w:rsid w:val="007B7864"/>
    <w:rsid w:val="00D3169F"/>
    <w:rsid w:val="00F1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F2"/>
  </w:style>
  <w:style w:type="paragraph" w:styleId="1">
    <w:name w:val="heading 1"/>
    <w:basedOn w:val="a"/>
    <w:next w:val="a"/>
    <w:link w:val="10"/>
    <w:qFormat/>
    <w:rsid w:val="00025E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8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4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B7864"/>
    <w:rPr>
      <w:rFonts w:asciiTheme="majorHAnsi" w:eastAsiaTheme="majorEastAsia" w:hAnsiTheme="majorHAnsi" w:cstheme="majorBidi"/>
      <w:color w:val="243F60" w:themeColor="accent1" w:themeShade="7F"/>
    </w:rPr>
  </w:style>
  <w:style w:type="table" w:styleId="a5">
    <w:name w:val="Table Grid"/>
    <w:basedOn w:val="a1"/>
    <w:uiPriority w:val="59"/>
    <w:rsid w:val="007B7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7B78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Light Grid"/>
    <w:basedOn w:val="a1"/>
    <w:uiPriority w:val="62"/>
    <w:rsid w:val="007B7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6">
    <w:name w:val="Medium List 1 Accent 6"/>
    <w:basedOn w:val="a1"/>
    <w:uiPriority w:val="65"/>
    <w:rsid w:val="007B78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">
    <w:name w:val="Light List Accent 6"/>
    <w:basedOn w:val="a1"/>
    <w:uiPriority w:val="61"/>
    <w:rsid w:val="007B7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7B7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8">
    <w:name w:val="List Paragraph"/>
    <w:basedOn w:val="a"/>
    <w:uiPriority w:val="34"/>
    <w:qFormat/>
    <w:rsid w:val="000B3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E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somik1616</dc:creator>
  <cp:lastModifiedBy>AllA</cp:lastModifiedBy>
  <cp:revision>2</cp:revision>
  <dcterms:created xsi:type="dcterms:W3CDTF">2020-01-19T17:56:00Z</dcterms:created>
  <dcterms:modified xsi:type="dcterms:W3CDTF">2020-01-19T17:56:00Z</dcterms:modified>
</cp:coreProperties>
</file>